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Pr="00E632BC" w:rsidRDefault="008C4877" w:rsidP="002D2043">
      <w:pPr>
        <w:spacing w:after="0" w:line="240" w:lineRule="auto"/>
        <w:outlineLvl w:val="1"/>
        <w:rPr>
          <w:rFonts w:eastAsia="Times New Roman" w:cstheme="minorHAnsi"/>
          <w:b/>
          <w:kern w:val="36"/>
          <w:sz w:val="24"/>
          <w:szCs w:val="24"/>
          <w:u w:val="single"/>
          <w:lang w:val="en" w:eastAsia="en-NZ"/>
        </w:rPr>
      </w:pPr>
      <w:bookmarkStart w:id="0" w:name="_GoBack"/>
      <w:bookmarkEnd w:id="0"/>
      <w:r w:rsidRPr="00E632BC">
        <w:rPr>
          <w:rFonts w:eastAsia="Times New Roman" w:cstheme="minorHAnsi"/>
          <w:b/>
          <w:kern w:val="36"/>
          <w:sz w:val="24"/>
          <w:szCs w:val="24"/>
          <w:u w:val="single"/>
          <w:lang w:val="en" w:eastAsia="en-NZ"/>
        </w:rPr>
        <w:t xml:space="preserve">Submission Guide: </w:t>
      </w:r>
    </w:p>
    <w:p w:rsidR="008C4877" w:rsidRPr="00E632BC" w:rsidRDefault="008C4877" w:rsidP="002D2043">
      <w:pPr>
        <w:spacing w:after="0" w:line="240" w:lineRule="auto"/>
        <w:outlineLvl w:val="1"/>
        <w:rPr>
          <w:rFonts w:eastAsia="Times New Roman" w:cstheme="minorHAnsi"/>
          <w:b/>
          <w:kern w:val="36"/>
          <w:sz w:val="24"/>
          <w:szCs w:val="24"/>
          <w:lang w:val="en" w:eastAsia="en-NZ"/>
        </w:rPr>
      </w:pPr>
    </w:p>
    <w:p w:rsidR="00F03135" w:rsidRPr="00E632BC" w:rsidRDefault="008C4877" w:rsidP="00E632BC">
      <w:pPr>
        <w:spacing w:after="0" w:line="240" w:lineRule="auto"/>
        <w:outlineLvl w:val="1"/>
        <w:rPr>
          <w:rFonts w:eastAsia="Times New Roman" w:cstheme="minorHAnsi"/>
          <w:b/>
          <w:kern w:val="36"/>
          <w:sz w:val="24"/>
          <w:szCs w:val="24"/>
          <w:u w:val="single"/>
          <w:lang w:val="en" w:eastAsia="en-NZ"/>
        </w:rPr>
      </w:pPr>
      <w:r w:rsidRPr="00E632BC">
        <w:rPr>
          <w:rFonts w:eastAsia="Times New Roman" w:cstheme="minorHAnsi"/>
          <w:b/>
          <w:kern w:val="36"/>
          <w:sz w:val="24"/>
          <w:szCs w:val="24"/>
          <w:u w:val="single"/>
          <w:lang w:val="en" w:eastAsia="en-NZ"/>
        </w:rPr>
        <w:t>Gambli</w:t>
      </w:r>
      <w:r w:rsidR="00F03135" w:rsidRPr="00E632BC">
        <w:rPr>
          <w:rFonts w:eastAsia="Times New Roman" w:cstheme="minorHAnsi"/>
          <w:b/>
          <w:kern w:val="36"/>
          <w:sz w:val="24"/>
          <w:szCs w:val="24"/>
          <w:u w:val="single"/>
          <w:lang w:val="en" w:eastAsia="en-NZ"/>
        </w:rPr>
        <w:t>ng (Gambling Harm Reduction) Amendment Bill</w:t>
      </w:r>
    </w:p>
    <w:p w:rsidR="009824FC" w:rsidRPr="0051513F" w:rsidRDefault="009824FC" w:rsidP="002D2043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8A745D" w:rsidRPr="0051513F" w:rsidRDefault="008A745D" w:rsidP="002D2043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8C4877" w:rsidRPr="0051513F" w:rsidRDefault="00F03135" w:rsidP="002D2043">
      <w:pPr>
        <w:spacing w:after="0" w:line="240" w:lineRule="auto"/>
        <w:rPr>
          <w:rFonts w:eastAsia="Times New Roman" w:cstheme="minorHAnsi"/>
          <w:lang w:val="en" w:eastAsia="en-NZ"/>
        </w:rPr>
      </w:pPr>
      <w:r w:rsidRPr="00F03135">
        <w:rPr>
          <w:rFonts w:eastAsia="Times New Roman" w:cstheme="minorHAnsi"/>
          <w:lang w:val="en" w:eastAsia="en-NZ"/>
        </w:rPr>
        <w:t>Public submissions are now being invited on the Gambling (Gambling Harm Reduction) Amendment Bill.</w:t>
      </w:r>
      <w:r w:rsidR="009824FC" w:rsidRPr="0051513F">
        <w:rPr>
          <w:rFonts w:eastAsia="Times New Roman" w:cstheme="minorHAnsi"/>
          <w:lang w:val="en" w:eastAsia="en-NZ"/>
        </w:rPr>
        <w:t xml:space="preserve"> </w:t>
      </w:r>
    </w:p>
    <w:p w:rsidR="00255AE7" w:rsidRPr="0051513F" w:rsidRDefault="00255AE7" w:rsidP="002D2043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255AE7" w:rsidRPr="0051513F" w:rsidRDefault="00255AE7" w:rsidP="00255AE7">
      <w:p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 xml:space="preserve">The </w:t>
      </w:r>
      <w:r w:rsidR="009D41B6">
        <w:rPr>
          <w:rFonts w:eastAsia="Times New Roman" w:cstheme="minorHAnsi"/>
          <w:lang w:val="en" w:eastAsia="en-NZ"/>
        </w:rPr>
        <w:t>National Sports Organisations Leadership Group (</w:t>
      </w:r>
      <w:r w:rsidRPr="0051513F">
        <w:rPr>
          <w:rFonts w:eastAsia="Times New Roman" w:cstheme="minorHAnsi"/>
          <w:lang w:val="en" w:eastAsia="en-NZ"/>
        </w:rPr>
        <w:t>NSO</w:t>
      </w:r>
      <w:r w:rsidR="009D41B6">
        <w:rPr>
          <w:rFonts w:eastAsia="Times New Roman" w:cstheme="minorHAnsi"/>
          <w:lang w:val="en" w:eastAsia="en-NZ"/>
        </w:rPr>
        <w:t>)</w:t>
      </w:r>
      <w:r w:rsidRPr="0051513F">
        <w:rPr>
          <w:rFonts w:eastAsia="Times New Roman" w:cstheme="minorHAnsi"/>
          <w:lang w:val="en" w:eastAsia="en-NZ"/>
        </w:rPr>
        <w:t xml:space="preserve"> </w:t>
      </w:r>
      <w:r w:rsidR="00A63378">
        <w:rPr>
          <w:rFonts w:eastAsia="Times New Roman" w:cstheme="minorHAnsi"/>
          <w:lang w:val="en" w:eastAsia="en-NZ"/>
        </w:rPr>
        <w:t>is encouraging all sport</w:t>
      </w:r>
      <w:r w:rsidRPr="0051513F">
        <w:rPr>
          <w:rFonts w:eastAsia="Times New Roman" w:cstheme="minorHAnsi"/>
          <w:lang w:val="en" w:eastAsia="en-NZ"/>
        </w:rPr>
        <w:t xml:space="preserve">s </w:t>
      </w:r>
      <w:r w:rsidR="00A63378">
        <w:rPr>
          <w:rFonts w:eastAsia="Times New Roman" w:cstheme="minorHAnsi"/>
          <w:lang w:val="en" w:eastAsia="en-NZ"/>
        </w:rPr>
        <w:t xml:space="preserve">organisations </w:t>
      </w:r>
      <w:r w:rsidRPr="0051513F">
        <w:rPr>
          <w:rFonts w:eastAsia="Times New Roman" w:cstheme="minorHAnsi"/>
          <w:lang w:val="en" w:eastAsia="en-NZ"/>
        </w:rPr>
        <w:t>to m</w:t>
      </w:r>
      <w:r w:rsidR="00A63378">
        <w:rPr>
          <w:rFonts w:eastAsia="Times New Roman" w:cstheme="minorHAnsi"/>
          <w:lang w:val="en" w:eastAsia="en-NZ"/>
        </w:rPr>
        <w:t xml:space="preserve">ake a submission and to motivate their constituent clubs to also </w:t>
      </w:r>
      <w:r w:rsidRPr="0051513F">
        <w:rPr>
          <w:rFonts w:eastAsia="Times New Roman" w:cstheme="minorHAnsi"/>
          <w:lang w:val="en" w:eastAsia="en-NZ"/>
        </w:rPr>
        <w:t xml:space="preserve">make a submission on the Bill to the Commerce Committee. </w:t>
      </w:r>
    </w:p>
    <w:p w:rsidR="008C4877" w:rsidRPr="0051513F" w:rsidRDefault="008C4877" w:rsidP="002D2043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F03135" w:rsidRPr="00F03135" w:rsidRDefault="00F03135" w:rsidP="002D2043">
      <w:pPr>
        <w:spacing w:after="0" w:line="240" w:lineRule="auto"/>
        <w:rPr>
          <w:rFonts w:eastAsia="Times New Roman" w:cstheme="minorHAnsi"/>
          <w:b/>
          <w:bCs/>
          <w:lang w:val="en" w:eastAsia="en-NZ"/>
        </w:rPr>
      </w:pPr>
      <w:r w:rsidRPr="00F03135">
        <w:rPr>
          <w:rFonts w:eastAsia="Times New Roman" w:cstheme="minorHAnsi"/>
          <w:bCs/>
          <w:lang w:val="en" w:eastAsia="en-NZ"/>
        </w:rPr>
        <w:t>The closing date for submissions is</w:t>
      </w:r>
      <w:r w:rsidRPr="00F03135">
        <w:rPr>
          <w:rFonts w:eastAsia="Times New Roman" w:cstheme="minorHAnsi"/>
          <w:b/>
          <w:bCs/>
          <w:lang w:val="en" w:eastAsia="en-NZ"/>
        </w:rPr>
        <w:t xml:space="preserve"> Thursday, 21 June 2012</w:t>
      </w:r>
      <w:r w:rsidR="00663B59">
        <w:rPr>
          <w:rFonts w:eastAsia="Times New Roman" w:cstheme="minorHAnsi"/>
          <w:b/>
          <w:bCs/>
          <w:lang w:val="en" w:eastAsia="en-NZ"/>
        </w:rPr>
        <w:t>.</w:t>
      </w:r>
    </w:p>
    <w:p w:rsidR="00A162A9" w:rsidRPr="0051513F" w:rsidRDefault="00A162A9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</w:p>
    <w:p w:rsidR="009824FC" w:rsidRPr="0051513F" w:rsidRDefault="009824FC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  <w:r w:rsidRPr="0051513F">
        <w:rPr>
          <w:rFonts w:eastAsia="Times New Roman" w:cstheme="minorHAnsi"/>
          <w:b/>
          <w:u w:val="single"/>
          <w:lang w:val="en" w:eastAsia="en-NZ"/>
        </w:rPr>
        <w:t>What is a submission</w:t>
      </w:r>
      <w:r w:rsidR="008A745D" w:rsidRPr="0051513F">
        <w:rPr>
          <w:rFonts w:eastAsia="Times New Roman" w:cstheme="minorHAnsi"/>
          <w:b/>
          <w:u w:val="single"/>
          <w:lang w:val="en" w:eastAsia="en-NZ"/>
        </w:rPr>
        <w:t>?</w:t>
      </w:r>
    </w:p>
    <w:p w:rsidR="008C4877" w:rsidRPr="0051513F" w:rsidRDefault="008C4877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</w:p>
    <w:p w:rsidR="009824FC" w:rsidRPr="0051513F" w:rsidRDefault="009824FC" w:rsidP="002D2043">
      <w:p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>A submission is the presentation of views or opinions on a matter currently under consideration by a select committee – in this instance, the Gambling (Gambling Harm Reduction) Amendment Bill.</w:t>
      </w:r>
    </w:p>
    <w:p w:rsidR="002D2043" w:rsidRPr="0051513F" w:rsidRDefault="002D2043" w:rsidP="002D2043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9824FC" w:rsidRPr="0051513F" w:rsidRDefault="009824FC" w:rsidP="002D2043">
      <w:p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 xml:space="preserve">By writing or presenting a submission, you are providing the committee with your own insights, observations and opinions. </w:t>
      </w:r>
      <w:r w:rsidR="009D41B6">
        <w:rPr>
          <w:rFonts w:eastAsia="Times New Roman" w:cstheme="minorHAnsi"/>
          <w:lang w:val="en" w:eastAsia="en-NZ"/>
        </w:rPr>
        <w:t>Giving r</w:t>
      </w:r>
      <w:r w:rsidRPr="0051513F">
        <w:rPr>
          <w:rFonts w:eastAsia="Times New Roman" w:cstheme="minorHAnsi"/>
          <w:lang w:val="en" w:eastAsia="en-NZ"/>
        </w:rPr>
        <w:t xml:space="preserve">easons </w:t>
      </w:r>
      <w:r w:rsidR="009D41B6">
        <w:rPr>
          <w:rFonts w:eastAsia="Times New Roman" w:cstheme="minorHAnsi"/>
          <w:lang w:val="en" w:eastAsia="en-NZ"/>
        </w:rPr>
        <w:t xml:space="preserve">for </w:t>
      </w:r>
      <w:r w:rsidRPr="0051513F">
        <w:rPr>
          <w:rFonts w:eastAsia="Times New Roman" w:cstheme="minorHAnsi"/>
          <w:lang w:val="en" w:eastAsia="en-NZ"/>
        </w:rPr>
        <w:t>any changes</w:t>
      </w:r>
      <w:r w:rsidR="009D41B6">
        <w:rPr>
          <w:rFonts w:eastAsia="Times New Roman" w:cstheme="minorHAnsi"/>
          <w:lang w:val="en" w:eastAsia="en-NZ"/>
        </w:rPr>
        <w:t xml:space="preserve"> to the Bill</w:t>
      </w:r>
      <w:r w:rsidRPr="0051513F">
        <w:rPr>
          <w:rFonts w:eastAsia="Times New Roman" w:cstheme="minorHAnsi"/>
          <w:lang w:val="en" w:eastAsia="en-NZ"/>
        </w:rPr>
        <w:t xml:space="preserve"> that you believe should </w:t>
      </w:r>
      <w:r w:rsidR="009D41B6">
        <w:rPr>
          <w:rFonts w:eastAsia="Times New Roman" w:cstheme="minorHAnsi"/>
          <w:lang w:val="en" w:eastAsia="en-NZ"/>
        </w:rPr>
        <w:t xml:space="preserve">or should not be made, </w:t>
      </w:r>
      <w:r w:rsidRPr="0051513F">
        <w:rPr>
          <w:rFonts w:eastAsia="Times New Roman" w:cstheme="minorHAnsi"/>
          <w:lang w:val="en" w:eastAsia="en-NZ"/>
        </w:rPr>
        <w:t>will give validity to your submission.</w:t>
      </w:r>
    </w:p>
    <w:p w:rsidR="00A162A9" w:rsidRPr="0051513F" w:rsidRDefault="00A162A9" w:rsidP="002D2043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9824FC" w:rsidRPr="0051513F" w:rsidRDefault="009824FC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  <w:r w:rsidRPr="0051513F">
        <w:rPr>
          <w:rFonts w:eastAsia="Times New Roman" w:cstheme="minorHAnsi"/>
          <w:b/>
          <w:u w:val="single"/>
          <w:lang w:val="en" w:eastAsia="en-NZ"/>
        </w:rPr>
        <w:t>How do I make a submission</w:t>
      </w:r>
      <w:r w:rsidR="008A745D" w:rsidRPr="0051513F">
        <w:rPr>
          <w:rFonts w:eastAsia="Times New Roman" w:cstheme="minorHAnsi"/>
          <w:b/>
          <w:u w:val="single"/>
          <w:lang w:val="en" w:eastAsia="en-NZ"/>
        </w:rPr>
        <w:t>?</w:t>
      </w:r>
    </w:p>
    <w:p w:rsidR="008C4877" w:rsidRPr="0051513F" w:rsidRDefault="008C4877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</w:p>
    <w:p w:rsidR="00A162A9" w:rsidRPr="00A162A9" w:rsidRDefault="009824FC" w:rsidP="002D2043">
      <w:pPr>
        <w:spacing w:after="0" w:line="240" w:lineRule="auto"/>
        <w:rPr>
          <w:rFonts w:cstheme="minorHAnsi"/>
          <w:color w:val="000000"/>
        </w:rPr>
      </w:pPr>
      <w:r w:rsidRPr="0051513F">
        <w:rPr>
          <w:rFonts w:eastAsia="Times New Roman" w:cstheme="minorHAnsi"/>
          <w:lang w:val="en" w:eastAsia="en-NZ"/>
        </w:rPr>
        <w:t xml:space="preserve">Submissions are </w:t>
      </w:r>
      <w:r w:rsidR="009D41B6">
        <w:rPr>
          <w:rFonts w:eastAsia="Times New Roman" w:cstheme="minorHAnsi"/>
          <w:lang w:val="en" w:eastAsia="en-NZ"/>
        </w:rPr>
        <w:t xml:space="preserve">made </w:t>
      </w:r>
      <w:r w:rsidRPr="0051513F">
        <w:rPr>
          <w:rFonts w:eastAsia="Times New Roman" w:cstheme="minorHAnsi"/>
          <w:lang w:val="en" w:eastAsia="en-NZ"/>
        </w:rPr>
        <w:t xml:space="preserve">in written form, and they can be reinforced through </w:t>
      </w:r>
      <w:r w:rsidR="009D41B6">
        <w:rPr>
          <w:rFonts w:eastAsia="Times New Roman" w:cstheme="minorHAnsi"/>
          <w:lang w:val="en" w:eastAsia="en-NZ"/>
        </w:rPr>
        <w:t xml:space="preserve">making an </w:t>
      </w:r>
      <w:r w:rsidRPr="0051513F">
        <w:rPr>
          <w:rFonts w:eastAsia="Times New Roman" w:cstheme="minorHAnsi"/>
          <w:lang w:val="en" w:eastAsia="en-NZ"/>
        </w:rPr>
        <w:t>or</w:t>
      </w:r>
      <w:r w:rsidR="009D41B6">
        <w:rPr>
          <w:rFonts w:eastAsia="Times New Roman" w:cstheme="minorHAnsi"/>
          <w:lang w:val="en" w:eastAsia="en-NZ"/>
        </w:rPr>
        <w:t>al presentation if you choose to speak directly to the committee</w:t>
      </w:r>
      <w:r w:rsidRPr="0051513F">
        <w:rPr>
          <w:rFonts w:eastAsia="Times New Roman" w:cstheme="minorHAnsi"/>
          <w:lang w:val="en" w:eastAsia="en-NZ"/>
        </w:rPr>
        <w:t xml:space="preserve">. </w:t>
      </w:r>
      <w:r w:rsidRPr="0051513F">
        <w:rPr>
          <w:rFonts w:cstheme="minorHAnsi"/>
          <w:color w:val="000000"/>
        </w:rPr>
        <w:t xml:space="preserve">You may make a </w:t>
      </w:r>
      <w:r w:rsidR="009D41B6">
        <w:rPr>
          <w:rFonts w:cstheme="minorHAnsi"/>
          <w:color w:val="000000"/>
        </w:rPr>
        <w:t xml:space="preserve">written </w:t>
      </w:r>
      <w:r w:rsidRPr="0051513F">
        <w:rPr>
          <w:rFonts w:cstheme="minorHAnsi"/>
          <w:color w:val="000000"/>
        </w:rPr>
        <w:t>submission</w:t>
      </w:r>
      <w:r w:rsidR="006D3B8A">
        <w:rPr>
          <w:rFonts w:cstheme="minorHAnsi"/>
          <w:color w:val="000000"/>
        </w:rPr>
        <w:t xml:space="preserve"> by sending it to the committee or</w:t>
      </w:r>
      <w:r w:rsidRPr="0051513F">
        <w:rPr>
          <w:rFonts w:cstheme="minorHAnsi"/>
          <w:color w:val="000000"/>
        </w:rPr>
        <w:t xml:space="preserve"> online via the parliament website by clicking </w:t>
      </w:r>
      <w:hyperlink r:id="rId8" w:history="1">
        <w:r w:rsidRPr="0051513F">
          <w:rPr>
            <w:rStyle w:val="Hyperlink"/>
            <w:rFonts w:cstheme="minorHAnsi"/>
          </w:rPr>
          <w:t>here</w:t>
        </w:r>
      </w:hyperlink>
      <w:r w:rsidRPr="0051513F">
        <w:rPr>
          <w:rFonts w:cstheme="minorHAnsi"/>
          <w:color w:val="000000"/>
        </w:rPr>
        <w:t xml:space="preserve"> (and scrolling to the very bottom of the webpage)</w:t>
      </w:r>
      <w:r w:rsidR="009D41B6">
        <w:rPr>
          <w:rFonts w:cstheme="minorHAnsi"/>
          <w:color w:val="000000"/>
        </w:rPr>
        <w:t>.</w:t>
      </w:r>
      <w:r w:rsidR="00A162A9">
        <w:rPr>
          <w:rFonts w:cstheme="minorHAnsi"/>
          <w:color w:val="000000"/>
        </w:rPr>
        <w:t xml:space="preserve"> </w:t>
      </w:r>
      <w:r w:rsidR="00616C2D" w:rsidRPr="0051513F">
        <w:rPr>
          <w:rFonts w:cstheme="minorHAnsi"/>
          <w:color w:val="000000"/>
        </w:rPr>
        <w:t xml:space="preserve">A </w:t>
      </w:r>
      <w:r w:rsidR="007E7C12" w:rsidRPr="0051513F">
        <w:rPr>
          <w:rFonts w:cstheme="minorHAnsi"/>
          <w:color w:val="000000"/>
        </w:rPr>
        <w:t xml:space="preserve">more </w:t>
      </w:r>
      <w:r w:rsidR="00616C2D" w:rsidRPr="0051513F">
        <w:rPr>
          <w:rFonts w:cstheme="minorHAnsi"/>
          <w:color w:val="000000"/>
        </w:rPr>
        <w:t xml:space="preserve">detailed guide to making a submission is available </w:t>
      </w:r>
      <w:hyperlink r:id="rId9" w:history="1">
        <w:r w:rsidR="00616C2D" w:rsidRPr="0051513F">
          <w:rPr>
            <w:rStyle w:val="Hyperlink"/>
            <w:rFonts w:cstheme="minorHAnsi"/>
          </w:rPr>
          <w:t>here</w:t>
        </w:r>
      </w:hyperlink>
      <w:r w:rsidR="00616C2D" w:rsidRPr="0051513F">
        <w:rPr>
          <w:rFonts w:cstheme="minorHAnsi"/>
          <w:color w:val="000000"/>
        </w:rPr>
        <w:t>.</w:t>
      </w:r>
      <w:r w:rsidRPr="0051513F">
        <w:rPr>
          <w:rFonts w:ascii="Arial" w:hAnsi="Arial" w:cs="Arial"/>
          <w:color w:val="6F6F6F"/>
        </w:rPr>
        <w:br/>
      </w:r>
    </w:p>
    <w:p w:rsidR="006257BA" w:rsidRPr="0051513F" w:rsidRDefault="00DF5604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  <w:r w:rsidRPr="0051513F">
        <w:rPr>
          <w:rFonts w:eastAsia="Times New Roman" w:cstheme="minorHAnsi"/>
          <w:b/>
          <w:u w:val="single"/>
          <w:lang w:val="en" w:eastAsia="en-NZ"/>
        </w:rPr>
        <w:t xml:space="preserve">How do I write a </w:t>
      </w:r>
      <w:r w:rsidR="006257BA" w:rsidRPr="0051513F">
        <w:rPr>
          <w:rFonts w:eastAsia="Times New Roman" w:cstheme="minorHAnsi"/>
          <w:b/>
          <w:u w:val="single"/>
          <w:lang w:val="en" w:eastAsia="en-NZ"/>
        </w:rPr>
        <w:t>submission</w:t>
      </w:r>
      <w:r w:rsidR="008A745D" w:rsidRPr="0051513F">
        <w:rPr>
          <w:rFonts w:eastAsia="Times New Roman" w:cstheme="minorHAnsi"/>
          <w:b/>
          <w:u w:val="single"/>
          <w:lang w:val="en" w:eastAsia="en-NZ"/>
        </w:rPr>
        <w:t>?</w:t>
      </w:r>
    </w:p>
    <w:p w:rsidR="008C4877" w:rsidRPr="0051513F" w:rsidRDefault="008C4877" w:rsidP="002D2043">
      <w:pPr>
        <w:spacing w:after="0" w:line="240" w:lineRule="auto"/>
        <w:rPr>
          <w:rFonts w:eastAsia="Times New Roman" w:cstheme="minorHAnsi"/>
          <w:b/>
          <w:u w:val="single"/>
          <w:lang w:val="en" w:eastAsia="en-NZ"/>
        </w:rPr>
      </w:pPr>
    </w:p>
    <w:p w:rsidR="006257BA" w:rsidRPr="0051513F" w:rsidRDefault="00DF5604" w:rsidP="002D2043">
      <w:pPr>
        <w:spacing w:after="0" w:line="240" w:lineRule="auto"/>
      </w:pPr>
      <w:r w:rsidRPr="0051513F">
        <w:t>There are four</w:t>
      </w:r>
      <w:r w:rsidR="006257BA" w:rsidRPr="0051513F">
        <w:t xml:space="preserve"> key principles that apply when making a submission:</w:t>
      </w:r>
    </w:p>
    <w:p w:rsidR="002D2043" w:rsidRPr="0051513F" w:rsidRDefault="002D2043" w:rsidP="002D2043">
      <w:pPr>
        <w:spacing w:after="0" w:line="240" w:lineRule="auto"/>
      </w:pPr>
    </w:p>
    <w:p w:rsidR="00612293" w:rsidRPr="0051513F" w:rsidRDefault="006257BA" w:rsidP="002D2043">
      <w:pPr>
        <w:pStyle w:val="ListParagraph"/>
        <w:numPr>
          <w:ilvl w:val="0"/>
          <w:numId w:val="3"/>
        </w:numPr>
        <w:spacing w:after="0" w:line="240" w:lineRule="auto"/>
      </w:pPr>
      <w:r w:rsidRPr="0051513F">
        <w:t xml:space="preserve">Be relevant – </w:t>
      </w:r>
      <w:r w:rsidR="00612293" w:rsidRPr="0051513F">
        <w:t>Your submission must be relevant to the matter</w:t>
      </w:r>
      <w:r w:rsidRPr="0051513F">
        <w:t xml:space="preserve"> </w:t>
      </w:r>
      <w:r w:rsidR="00612293" w:rsidRPr="0051513F">
        <w:t>before the committee. A committee may decide</w:t>
      </w:r>
      <w:r w:rsidRPr="0051513F">
        <w:t xml:space="preserve"> </w:t>
      </w:r>
      <w:r w:rsidR="00612293" w:rsidRPr="0051513F">
        <w:t xml:space="preserve">not to receive a submission it considers </w:t>
      </w:r>
      <w:r w:rsidR="008A745D" w:rsidRPr="0051513F">
        <w:t>off-subject</w:t>
      </w:r>
      <w:r w:rsidR="00612293" w:rsidRPr="0051513F">
        <w:t>.</w:t>
      </w:r>
    </w:p>
    <w:p w:rsidR="006257BA" w:rsidRPr="0051513F" w:rsidRDefault="006257BA" w:rsidP="002D2043">
      <w:pPr>
        <w:pStyle w:val="ListParagraph"/>
        <w:numPr>
          <w:ilvl w:val="0"/>
          <w:numId w:val="3"/>
        </w:numPr>
        <w:spacing w:after="0" w:line="240" w:lineRule="auto"/>
      </w:pPr>
      <w:r w:rsidRPr="0051513F">
        <w:t xml:space="preserve">Be clear –  </w:t>
      </w:r>
      <w:r w:rsidR="00612293" w:rsidRPr="0051513F">
        <w:t>Arrange your sentences and paragraphs in a</w:t>
      </w:r>
      <w:r w:rsidRPr="0051513F">
        <w:t xml:space="preserve"> </w:t>
      </w:r>
      <w:r w:rsidR="00612293" w:rsidRPr="0051513F">
        <w:t>logical order. Present a clear and logically</w:t>
      </w:r>
      <w:r w:rsidRPr="0051513F">
        <w:t xml:space="preserve"> </w:t>
      </w:r>
      <w:r w:rsidR="00612293" w:rsidRPr="0051513F">
        <w:t>developed argument. A submission that jumps</w:t>
      </w:r>
      <w:r w:rsidRPr="0051513F">
        <w:t xml:space="preserve"> </w:t>
      </w:r>
      <w:r w:rsidR="00612293" w:rsidRPr="0051513F">
        <w:t>from one issue to another and back again or</w:t>
      </w:r>
      <w:r w:rsidRPr="0051513F">
        <w:t xml:space="preserve"> </w:t>
      </w:r>
      <w:r w:rsidR="00612293" w:rsidRPr="0051513F">
        <w:t>jumbles unrelated issues together may confuse</w:t>
      </w:r>
      <w:r w:rsidRPr="0051513F">
        <w:t xml:space="preserve"> </w:t>
      </w:r>
      <w:r w:rsidR="00612293" w:rsidRPr="0051513F">
        <w:t>members and reduce its impact.</w:t>
      </w:r>
    </w:p>
    <w:p w:rsidR="00612293" w:rsidRPr="0051513F" w:rsidRDefault="006257BA" w:rsidP="002D2043">
      <w:pPr>
        <w:pStyle w:val="ListParagraph"/>
        <w:numPr>
          <w:ilvl w:val="0"/>
          <w:numId w:val="3"/>
        </w:numPr>
        <w:spacing w:after="0" w:line="240" w:lineRule="auto"/>
      </w:pPr>
      <w:r w:rsidRPr="0051513F">
        <w:t>Be c</w:t>
      </w:r>
      <w:r w:rsidR="00612293" w:rsidRPr="0051513F">
        <w:t>oncise</w:t>
      </w:r>
      <w:r w:rsidRPr="0051513F">
        <w:t xml:space="preserve"> – </w:t>
      </w:r>
      <w:r w:rsidR="00612293" w:rsidRPr="0051513F">
        <w:t>Be simple and direct. Do not write more than is</w:t>
      </w:r>
      <w:r w:rsidRPr="0051513F">
        <w:t xml:space="preserve"> </w:t>
      </w:r>
      <w:r w:rsidR="00612293" w:rsidRPr="0051513F">
        <w:t xml:space="preserve">necessary. </w:t>
      </w:r>
      <w:r w:rsidRPr="0051513F">
        <w:t xml:space="preserve">Members </w:t>
      </w:r>
      <w:r w:rsidR="00612293" w:rsidRPr="0051513F">
        <w:t>want to know what you think and the evidence or</w:t>
      </w:r>
      <w:r w:rsidRPr="0051513F">
        <w:t xml:space="preserve"> </w:t>
      </w:r>
      <w:r w:rsidR="00612293" w:rsidRPr="0051513F">
        <w:t>arguments you have that support your view.</w:t>
      </w:r>
    </w:p>
    <w:p w:rsidR="00612293" w:rsidRPr="0051513F" w:rsidRDefault="00612293" w:rsidP="002D2043">
      <w:pPr>
        <w:pStyle w:val="ListParagraph"/>
        <w:numPr>
          <w:ilvl w:val="0"/>
          <w:numId w:val="3"/>
        </w:numPr>
        <w:spacing w:after="0" w:line="240" w:lineRule="auto"/>
      </w:pPr>
      <w:r w:rsidRPr="0051513F">
        <w:t>Be accurate and complete</w:t>
      </w:r>
      <w:r w:rsidR="006257BA" w:rsidRPr="0051513F">
        <w:t xml:space="preserve"> – </w:t>
      </w:r>
      <w:r w:rsidRPr="0051513F">
        <w:t>Include all relevant</w:t>
      </w:r>
      <w:r w:rsidR="006257BA" w:rsidRPr="0051513F">
        <w:t xml:space="preserve"> </w:t>
      </w:r>
      <w:r w:rsidRPr="0051513F">
        <w:t>information. It will only confuse the committee if,</w:t>
      </w:r>
      <w:r w:rsidR="006257BA" w:rsidRPr="0051513F">
        <w:t xml:space="preserve"> </w:t>
      </w:r>
      <w:r w:rsidRPr="0051513F">
        <w:t>in your submission, you refer to evidence or</w:t>
      </w:r>
      <w:r w:rsidR="006257BA" w:rsidRPr="0051513F">
        <w:t xml:space="preserve"> </w:t>
      </w:r>
      <w:r w:rsidRPr="0051513F">
        <w:t xml:space="preserve">information that is not included. </w:t>
      </w:r>
      <w:r w:rsidR="00DF5604" w:rsidRPr="0051513F">
        <w:t>You must also ensure that you</w:t>
      </w:r>
      <w:r w:rsidRPr="0051513F">
        <w:t>r</w:t>
      </w:r>
      <w:r w:rsidR="00DF5604" w:rsidRPr="0051513F">
        <w:t xml:space="preserve"> </w:t>
      </w:r>
      <w:r w:rsidRPr="0051513F">
        <w:t>facts are correct. An error-ridden submission will</w:t>
      </w:r>
      <w:r w:rsidR="00DF5604" w:rsidRPr="0051513F">
        <w:t xml:space="preserve"> </w:t>
      </w:r>
      <w:r w:rsidRPr="0051513F">
        <w:t>greatly reduce its impact and credibility.</w:t>
      </w:r>
    </w:p>
    <w:p w:rsidR="002D2043" w:rsidRPr="0051513F" w:rsidRDefault="002D2043" w:rsidP="002D2043">
      <w:pPr>
        <w:spacing w:after="0" w:line="240" w:lineRule="auto"/>
      </w:pPr>
    </w:p>
    <w:p w:rsidR="00612293" w:rsidRDefault="00DF5604" w:rsidP="002D2043">
      <w:pPr>
        <w:spacing w:after="0" w:line="240" w:lineRule="auto"/>
      </w:pPr>
      <w:r w:rsidRPr="0051513F">
        <w:t>At the end of your submission it is advisable to r</w:t>
      </w:r>
      <w:r w:rsidR="00612293" w:rsidRPr="0051513F">
        <w:t xml:space="preserve">estate your </w:t>
      </w:r>
      <w:r w:rsidRPr="0051513F">
        <w:t>recommendations in a conclusion. Co</w:t>
      </w:r>
      <w:r w:rsidR="00612293" w:rsidRPr="0051513F">
        <w:t>nsider listing your</w:t>
      </w:r>
      <w:r w:rsidRPr="0051513F">
        <w:t xml:space="preserve"> </w:t>
      </w:r>
      <w:r w:rsidR="00612293" w:rsidRPr="0051513F">
        <w:t>submission’s recommendations or summing up its</w:t>
      </w:r>
      <w:r w:rsidRPr="0051513F">
        <w:t xml:space="preserve"> </w:t>
      </w:r>
      <w:r w:rsidR="00612293" w:rsidRPr="0051513F">
        <w:t>main points.</w:t>
      </w:r>
    </w:p>
    <w:p w:rsidR="00A162A9" w:rsidRDefault="00A162A9" w:rsidP="002D2043">
      <w:pPr>
        <w:spacing w:after="0" w:line="240" w:lineRule="auto"/>
      </w:pPr>
    </w:p>
    <w:p w:rsidR="00A162A9" w:rsidRDefault="00A162A9" w:rsidP="002D2043">
      <w:pPr>
        <w:spacing w:after="0" w:line="240" w:lineRule="auto"/>
      </w:pPr>
    </w:p>
    <w:p w:rsidR="00A162A9" w:rsidRPr="0051513F" w:rsidRDefault="00A162A9" w:rsidP="002D2043">
      <w:pPr>
        <w:spacing w:after="0" w:line="240" w:lineRule="auto"/>
      </w:pPr>
    </w:p>
    <w:p w:rsidR="008A745D" w:rsidRPr="0051513F" w:rsidRDefault="008A745D" w:rsidP="008A745D">
      <w:pPr>
        <w:spacing w:after="0" w:line="240" w:lineRule="auto"/>
        <w:rPr>
          <w:rFonts w:cstheme="minorHAnsi"/>
          <w:b/>
          <w:u w:val="single"/>
        </w:rPr>
      </w:pPr>
      <w:r w:rsidRPr="0051513F">
        <w:rPr>
          <w:rFonts w:cstheme="minorHAnsi"/>
          <w:b/>
          <w:u w:val="single"/>
        </w:rPr>
        <w:lastRenderedPageBreak/>
        <w:t>General approach:</w:t>
      </w:r>
    </w:p>
    <w:p w:rsidR="008A745D" w:rsidRPr="0051513F" w:rsidRDefault="008A745D" w:rsidP="008A745D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8A745D" w:rsidRDefault="008A745D" w:rsidP="008A745D">
      <w:p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 xml:space="preserve">The NSO has determined to focus its response to the Bill on the impact </w:t>
      </w:r>
      <w:r w:rsidR="006D3B8A">
        <w:rPr>
          <w:rFonts w:eastAsia="Times New Roman" w:cstheme="minorHAnsi"/>
          <w:lang w:val="en" w:eastAsia="en-NZ"/>
        </w:rPr>
        <w:t>it will have on sp</w:t>
      </w:r>
      <w:r w:rsidRPr="0051513F">
        <w:rPr>
          <w:rFonts w:eastAsia="Times New Roman" w:cstheme="minorHAnsi"/>
          <w:lang w:val="en" w:eastAsia="en-NZ"/>
        </w:rPr>
        <w:t xml:space="preserve">ort in </w:t>
      </w:r>
      <w:r w:rsidR="0069472D">
        <w:rPr>
          <w:rFonts w:eastAsia="Times New Roman" w:cstheme="minorHAnsi"/>
          <w:lang w:val="en" w:eastAsia="en-NZ"/>
        </w:rPr>
        <w:t xml:space="preserve">the </w:t>
      </w:r>
      <w:r w:rsidRPr="0051513F">
        <w:rPr>
          <w:rFonts w:eastAsia="Times New Roman" w:cstheme="minorHAnsi"/>
          <w:lang w:val="en" w:eastAsia="en-NZ"/>
        </w:rPr>
        <w:t xml:space="preserve">community, an impact that in all likelihood will be </w:t>
      </w:r>
      <w:r w:rsidR="006D3B8A">
        <w:rPr>
          <w:rFonts w:eastAsia="Times New Roman" w:cstheme="minorHAnsi"/>
          <w:lang w:val="en" w:eastAsia="en-NZ"/>
        </w:rPr>
        <w:t xml:space="preserve">profoundly damaging and </w:t>
      </w:r>
      <w:r w:rsidRPr="0051513F">
        <w:rPr>
          <w:rFonts w:eastAsia="Times New Roman" w:cstheme="minorHAnsi"/>
          <w:lang w:val="en" w:eastAsia="en-NZ"/>
        </w:rPr>
        <w:t>do more harm to the community that it will do good for the community.</w:t>
      </w:r>
    </w:p>
    <w:p w:rsidR="00D0088E" w:rsidRDefault="00D0088E" w:rsidP="008A745D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D0088E" w:rsidRPr="0051513F" w:rsidRDefault="00D0088E" w:rsidP="008A745D">
      <w:pPr>
        <w:spacing w:after="0" w:line="240" w:lineRule="auto"/>
        <w:rPr>
          <w:rFonts w:eastAsia="Times New Roman" w:cstheme="minorHAnsi"/>
          <w:lang w:val="en" w:eastAsia="en-NZ"/>
        </w:rPr>
      </w:pPr>
      <w:r>
        <w:rPr>
          <w:rFonts w:eastAsia="Times New Roman" w:cstheme="minorHAnsi"/>
          <w:lang w:val="en" w:eastAsia="en-NZ"/>
        </w:rPr>
        <w:t xml:space="preserve">The focus </w:t>
      </w:r>
      <w:r w:rsidR="00E632BC">
        <w:rPr>
          <w:rFonts w:eastAsia="Times New Roman" w:cstheme="minorHAnsi"/>
          <w:lang w:val="en" w:eastAsia="en-NZ"/>
        </w:rPr>
        <w:t xml:space="preserve">of the NSO </w:t>
      </w:r>
      <w:r>
        <w:rPr>
          <w:rFonts w:eastAsia="Times New Roman" w:cstheme="minorHAnsi"/>
          <w:lang w:val="en" w:eastAsia="en-NZ"/>
        </w:rPr>
        <w:t xml:space="preserve">is on the proposed changes to the funding mechanism for sport, those clauses that </w:t>
      </w:r>
      <w:r w:rsidR="00E632BC">
        <w:rPr>
          <w:rFonts w:eastAsia="Times New Roman" w:cstheme="minorHAnsi"/>
          <w:lang w:val="en" w:eastAsia="en-NZ"/>
        </w:rPr>
        <w:t>hand t</w:t>
      </w:r>
      <w:r>
        <w:rPr>
          <w:rFonts w:eastAsia="Times New Roman" w:cstheme="minorHAnsi"/>
          <w:lang w:val="en" w:eastAsia="en-NZ"/>
        </w:rPr>
        <w:t>he distribution of net proceeds from non-casino gaming machine to dozens of small committees of local councils. This will fragment and politicise sports funding, making it impossible to apply for funding on a national basis on merit.</w:t>
      </w:r>
    </w:p>
    <w:p w:rsidR="008A745D" w:rsidRPr="0051513F" w:rsidRDefault="008A745D" w:rsidP="008A745D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8A745D" w:rsidRPr="0051513F" w:rsidRDefault="008A745D" w:rsidP="008A745D">
      <w:p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>Sections</w:t>
      </w:r>
      <w:r w:rsidR="006D3B8A">
        <w:rPr>
          <w:rFonts w:eastAsia="Times New Roman" w:cstheme="minorHAnsi"/>
          <w:lang w:val="en" w:eastAsia="en-NZ"/>
        </w:rPr>
        <w:t xml:space="preserve"> the NSO believes are problematic for sport are</w:t>
      </w:r>
      <w:r w:rsidRPr="0051513F">
        <w:rPr>
          <w:rFonts w:eastAsia="Times New Roman" w:cstheme="minorHAnsi"/>
          <w:lang w:val="en" w:eastAsia="en-NZ"/>
        </w:rPr>
        <w:t>:</w:t>
      </w:r>
    </w:p>
    <w:p w:rsidR="008A745D" w:rsidRPr="0051513F" w:rsidRDefault="008A745D" w:rsidP="008A745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>Clause 6 and clause 9 which</w:t>
      </w:r>
      <w:r w:rsidR="0069472D">
        <w:rPr>
          <w:rFonts w:eastAsia="Times New Roman" w:cstheme="minorHAnsi"/>
          <w:lang w:val="en" w:eastAsia="en-NZ"/>
        </w:rPr>
        <w:t xml:space="preserve"> require</w:t>
      </w:r>
      <w:r w:rsidRPr="0051513F">
        <w:rPr>
          <w:rFonts w:eastAsia="Times New Roman" w:cstheme="minorHAnsi"/>
          <w:lang w:val="en" w:eastAsia="en-NZ"/>
        </w:rPr>
        <w:t xml:space="preserve"> net proceeds to be distributed for purposes in the same territorial authority district in which the class 4 venue from which the proceeds originated is located;</w:t>
      </w:r>
    </w:p>
    <w:p w:rsidR="008A745D" w:rsidRPr="0051513F" w:rsidRDefault="008A745D" w:rsidP="008A745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eastAsia="Times New Roman" w:cstheme="minorHAnsi"/>
          <w:lang w:val="en" w:eastAsia="en-NZ"/>
        </w:rPr>
        <w:t xml:space="preserve">Clause 10 which replaces corporate societies </w:t>
      </w:r>
      <w:r w:rsidR="0069472D">
        <w:rPr>
          <w:rFonts w:eastAsia="Times New Roman" w:cstheme="minorHAnsi"/>
          <w:lang w:val="en" w:eastAsia="en-NZ"/>
        </w:rPr>
        <w:t xml:space="preserve">and trusts </w:t>
      </w:r>
      <w:r w:rsidRPr="0051513F">
        <w:rPr>
          <w:rFonts w:eastAsia="Times New Roman" w:cstheme="minorHAnsi"/>
          <w:lang w:val="en" w:eastAsia="en-NZ"/>
        </w:rPr>
        <w:t>with committees of territorial authorities with the purpose of distributing net proceeds.</w:t>
      </w:r>
    </w:p>
    <w:p w:rsidR="00A162A9" w:rsidRPr="0051513F" w:rsidRDefault="00A162A9" w:rsidP="002D2043">
      <w:pPr>
        <w:spacing w:after="0" w:line="240" w:lineRule="auto"/>
        <w:rPr>
          <w:b/>
          <w:u w:val="single"/>
        </w:rPr>
      </w:pPr>
    </w:p>
    <w:p w:rsidR="00DF5604" w:rsidRPr="0051513F" w:rsidRDefault="008A745D" w:rsidP="002D2043">
      <w:pPr>
        <w:spacing w:after="0" w:line="240" w:lineRule="auto"/>
        <w:rPr>
          <w:b/>
          <w:u w:val="single"/>
        </w:rPr>
      </w:pPr>
      <w:r w:rsidRPr="0051513F">
        <w:rPr>
          <w:b/>
          <w:u w:val="single"/>
        </w:rPr>
        <w:t xml:space="preserve">What </w:t>
      </w:r>
      <w:r w:rsidR="00A162A9">
        <w:rPr>
          <w:b/>
          <w:u w:val="single"/>
        </w:rPr>
        <w:t xml:space="preserve">to </w:t>
      </w:r>
      <w:r w:rsidRPr="0051513F">
        <w:rPr>
          <w:b/>
          <w:u w:val="single"/>
        </w:rPr>
        <w:t>write in the</w:t>
      </w:r>
      <w:r w:rsidR="00DF5604" w:rsidRPr="0051513F">
        <w:rPr>
          <w:b/>
          <w:u w:val="single"/>
        </w:rPr>
        <w:t xml:space="preserve"> submission</w:t>
      </w:r>
    </w:p>
    <w:p w:rsidR="008C4877" w:rsidRPr="0051513F" w:rsidRDefault="008C4877" w:rsidP="002D2043">
      <w:pPr>
        <w:spacing w:after="0" w:line="240" w:lineRule="auto"/>
        <w:rPr>
          <w:b/>
          <w:u w:val="single"/>
        </w:rPr>
      </w:pPr>
    </w:p>
    <w:p w:rsidR="00DF5604" w:rsidRPr="0051513F" w:rsidRDefault="006D3B8A" w:rsidP="002D2043">
      <w:pPr>
        <w:spacing w:after="0" w:line="240" w:lineRule="auto"/>
      </w:pPr>
      <w:r>
        <w:t xml:space="preserve">First, </w:t>
      </w:r>
      <w:r w:rsidR="00DF5604" w:rsidRPr="0051513F">
        <w:t>giv</w:t>
      </w:r>
      <w:r>
        <w:t>e brief details of your sports</w:t>
      </w:r>
      <w:r w:rsidR="00DF5604" w:rsidRPr="0051513F">
        <w:t xml:space="preserve"> organisation’s aims, membership and structure. Make sure that you have the authority to represent the organisation and note your position within the organisation.</w:t>
      </w:r>
    </w:p>
    <w:p w:rsidR="002D2043" w:rsidRPr="0051513F" w:rsidRDefault="002D2043" w:rsidP="002D2043">
      <w:pPr>
        <w:spacing w:after="0" w:line="240" w:lineRule="auto"/>
      </w:pPr>
    </w:p>
    <w:p w:rsidR="002D2043" w:rsidRPr="0051513F" w:rsidRDefault="006D3B8A" w:rsidP="002D2043">
      <w:pPr>
        <w:spacing w:after="0" w:line="240" w:lineRule="auto"/>
      </w:pPr>
      <w:r>
        <w:t xml:space="preserve">Second, you </w:t>
      </w:r>
      <w:r w:rsidR="002D2043" w:rsidRPr="0051513F">
        <w:t>should then</w:t>
      </w:r>
      <w:r w:rsidR="00DF5604" w:rsidRPr="0051513F">
        <w:t xml:space="preserve"> </w:t>
      </w:r>
      <w:r w:rsidR="00612293" w:rsidRPr="0051513F">
        <w:t>state your general position on the bill,</w:t>
      </w:r>
      <w:r w:rsidR="00DF5604" w:rsidRPr="0051513F">
        <w:t xml:space="preserve"> </w:t>
      </w:r>
      <w:r w:rsidR="00612293" w:rsidRPr="0051513F">
        <w:t>whether you support or oppose the measure being</w:t>
      </w:r>
      <w:r w:rsidR="00DF5604" w:rsidRPr="0051513F">
        <w:t xml:space="preserve"> </w:t>
      </w:r>
      <w:r w:rsidR="00612293" w:rsidRPr="0051513F">
        <w:t xml:space="preserve">proposed, and give </w:t>
      </w:r>
      <w:r>
        <w:t xml:space="preserve">brief </w:t>
      </w:r>
      <w:r w:rsidR="00612293" w:rsidRPr="0051513F">
        <w:t>reasons.</w:t>
      </w:r>
      <w:r w:rsidR="00DF5604" w:rsidRPr="0051513F">
        <w:t xml:space="preserve"> </w:t>
      </w:r>
    </w:p>
    <w:p w:rsidR="002D2043" w:rsidRPr="0051513F" w:rsidRDefault="002D2043" w:rsidP="002D2043">
      <w:pPr>
        <w:spacing w:after="0" w:line="240" w:lineRule="auto"/>
      </w:pPr>
    </w:p>
    <w:p w:rsidR="00F03135" w:rsidRPr="0051513F" w:rsidRDefault="00A162A9" w:rsidP="002D2043">
      <w:pPr>
        <w:spacing w:after="0" w:line="240" w:lineRule="auto"/>
      </w:pPr>
      <w:r>
        <w:t>Third</w:t>
      </w:r>
      <w:r w:rsidR="006D3B8A">
        <w:t xml:space="preserve">, in </w:t>
      </w:r>
      <w:r w:rsidR="002D2043" w:rsidRPr="0051513F">
        <w:t xml:space="preserve">the body of the submission you can </w:t>
      </w:r>
      <w:r w:rsidR="00612293" w:rsidRPr="0051513F">
        <w:t>make more</w:t>
      </w:r>
      <w:r w:rsidR="00DF5604" w:rsidRPr="0051513F">
        <w:t xml:space="preserve"> </w:t>
      </w:r>
      <w:r w:rsidR="00612293" w:rsidRPr="0051513F">
        <w:t>detailed comments on the</w:t>
      </w:r>
      <w:r w:rsidR="00992A04">
        <w:t xml:space="preserve"> Bill in general and on any</w:t>
      </w:r>
      <w:r w:rsidR="00612293" w:rsidRPr="0051513F">
        <w:t xml:space="preserve"> clauses</w:t>
      </w:r>
      <w:r w:rsidR="003F5B98" w:rsidRPr="0051513F">
        <w:t xml:space="preserve"> of the Bill</w:t>
      </w:r>
      <w:r w:rsidR="00612293" w:rsidRPr="0051513F">
        <w:t xml:space="preserve"> that are of</w:t>
      </w:r>
      <w:r w:rsidR="00DF5604" w:rsidRPr="0051513F">
        <w:t xml:space="preserve"> </w:t>
      </w:r>
      <w:r w:rsidR="00612293" w:rsidRPr="0051513F">
        <w:t>concern to you</w:t>
      </w:r>
      <w:r w:rsidR="006D3B8A">
        <w:t>, and the effect these provisions will have on your organisation</w:t>
      </w:r>
      <w:r w:rsidR="00A63378">
        <w:t>.</w:t>
      </w:r>
    </w:p>
    <w:p w:rsidR="00DF5604" w:rsidRPr="0051513F" w:rsidRDefault="00DF5604" w:rsidP="002D2043">
      <w:pPr>
        <w:spacing w:after="0" w:line="240" w:lineRule="auto"/>
      </w:pPr>
    </w:p>
    <w:p w:rsidR="00A162A9" w:rsidRPr="0051513F" w:rsidRDefault="00F03135" w:rsidP="00A162A9">
      <w:pPr>
        <w:spacing w:after="0" w:line="240" w:lineRule="auto"/>
        <w:rPr>
          <w:rFonts w:cstheme="minorHAnsi"/>
        </w:rPr>
      </w:pPr>
      <w:r w:rsidRPr="0051513F">
        <w:t xml:space="preserve">It is for submitters themselves to decide what points they wish to emphasise, and the weight they </w:t>
      </w:r>
      <w:r w:rsidR="009824FC" w:rsidRPr="0051513F">
        <w:t xml:space="preserve">wish to </w:t>
      </w:r>
      <w:r w:rsidRPr="0051513F">
        <w:t>attach to the issue</w:t>
      </w:r>
      <w:r w:rsidR="00992A04">
        <w:t>s</w:t>
      </w:r>
      <w:r w:rsidRPr="0051513F">
        <w:t xml:space="preserve"> </w:t>
      </w:r>
      <w:r w:rsidR="006D3B8A">
        <w:t>raised by the Bill.</w:t>
      </w:r>
      <w:r w:rsidR="00A162A9" w:rsidRPr="00A162A9">
        <w:rPr>
          <w:rFonts w:cstheme="minorHAnsi"/>
          <w:color w:val="000000"/>
        </w:rPr>
        <w:t xml:space="preserve"> </w:t>
      </w:r>
      <w:r w:rsidR="00A162A9">
        <w:rPr>
          <w:rFonts w:cstheme="minorHAnsi"/>
          <w:color w:val="000000"/>
        </w:rPr>
        <w:t xml:space="preserve">You </w:t>
      </w:r>
      <w:r w:rsidR="00A162A9" w:rsidRPr="0051513F">
        <w:rPr>
          <w:rFonts w:cstheme="minorHAnsi"/>
          <w:color w:val="000000"/>
        </w:rPr>
        <w:t>need to state whether or not you wish to appear before the committee</w:t>
      </w:r>
      <w:r w:rsidR="00A162A9">
        <w:rPr>
          <w:rFonts w:cstheme="minorHAnsi"/>
          <w:color w:val="000000"/>
        </w:rPr>
        <w:t xml:space="preserve"> to give an oral presentation</w:t>
      </w:r>
      <w:r w:rsidR="00A162A9" w:rsidRPr="0051513F">
        <w:rPr>
          <w:rFonts w:cstheme="minorHAnsi"/>
          <w:color w:val="000000"/>
        </w:rPr>
        <w:t xml:space="preserve">, </w:t>
      </w:r>
      <w:r w:rsidR="00A162A9">
        <w:rPr>
          <w:rFonts w:cstheme="minorHAnsi"/>
          <w:color w:val="000000"/>
        </w:rPr>
        <w:t xml:space="preserve">and </w:t>
      </w:r>
      <w:r w:rsidR="00A162A9" w:rsidRPr="0051513F">
        <w:rPr>
          <w:rFonts w:cstheme="minorHAnsi"/>
          <w:color w:val="000000"/>
        </w:rPr>
        <w:t>if you do</w:t>
      </w:r>
      <w:r w:rsidR="00A162A9">
        <w:rPr>
          <w:rFonts w:cstheme="minorHAnsi"/>
          <w:color w:val="000000"/>
        </w:rPr>
        <w:t>,</w:t>
      </w:r>
      <w:r w:rsidR="00A162A9" w:rsidRPr="0051513F">
        <w:rPr>
          <w:rFonts w:cstheme="minorHAnsi"/>
          <w:color w:val="000000"/>
        </w:rPr>
        <w:t xml:space="preserve"> make sure you provide contact phone numbers and an email address.</w:t>
      </w:r>
      <w:r w:rsidR="00A162A9">
        <w:rPr>
          <w:rFonts w:cstheme="minorHAnsi"/>
          <w:color w:val="000000"/>
        </w:rPr>
        <w:t xml:space="preserve"> This is optional and up to the submitter to decide.</w:t>
      </w:r>
    </w:p>
    <w:p w:rsidR="00D173EE" w:rsidRPr="0051513F" w:rsidRDefault="00D173EE" w:rsidP="002D2043">
      <w:pPr>
        <w:spacing w:after="0" w:line="240" w:lineRule="auto"/>
      </w:pPr>
    </w:p>
    <w:p w:rsidR="00D173EE" w:rsidRPr="0051513F" w:rsidRDefault="00255AE7" w:rsidP="002D2043">
      <w:pPr>
        <w:spacing w:after="0" w:line="240" w:lineRule="auto"/>
        <w:rPr>
          <w:i/>
        </w:rPr>
      </w:pPr>
      <w:r w:rsidRPr="0051513F">
        <w:rPr>
          <w:i/>
        </w:rPr>
        <w:t xml:space="preserve">Note: </w:t>
      </w:r>
      <w:r w:rsidR="00D173EE" w:rsidRPr="0051513F">
        <w:rPr>
          <w:i/>
        </w:rPr>
        <w:t xml:space="preserve">A </w:t>
      </w:r>
      <w:r w:rsidR="00992A04">
        <w:rPr>
          <w:i/>
        </w:rPr>
        <w:t xml:space="preserve">suggested </w:t>
      </w:r>
      <w:r w:rsidR="00A63378">
        <w:rPr>
          <w:i/>
        </w:rPr>
        <w:t xml:space="preserve">SAMPLE SUBMISSION </w:t>
      </w:r>
      <w:r w:rsidR="00D173EE" w:rsidRPr="0051513F">
        <w:rPr>
          <w:i/>
        </w:rPr>
        <w:t>is provided in the appendix.</w:t>
      </w:r>
    </w:p>
    <w:p w:rsidR="00A162A9" w:rsidRPr="0051513F" w:rsidRDefault="00A162A9" w:rsidP="002D2043">
      <w:pPr>
        <w:spacing w:after="0" w:line="240" w:lineRule="auto"/>
        <w:rPr>
          <w:rFonts w:cstheme="minorHAnsi"/>
          <w:b/>
          <w:u w:val="single"/>
        </w:rPr>
      </w:pPr>
    </w:p>
    <w:p w:rsidR="00D173EE" w:rsidRPr="0051513F" w:rsidRDefault="00D173EE" w:rsidP="002D2043">
      <w:pPr>
        <w:spacing w:after="0" w:line="240" w:lineRule="auto"/>
        <w:rPr>
          <w:rFonts w:cstheme="minorHAnsi"/>
          <w:b/>
          <w:u w:val="single"/>
        </w:rPr>
      </w:pPr>
      <w:r w:rsidRPr="0051513F">
        <w:rPr>
          <w:rFonts w:cstheme="minorHAnsi"/>
          <w:b/>
          <w:u w:val="single"/>
        </w:rPr>
        <w:t>Sending your submission:</w:t>
      </w:r>
    </w:p>
    <w:p w:rsidR="00D173EE" w:rsidRPr="0051513F" w:rsidRDefault="00D173EE" w:rsidP="00D173EE">
      <w:pPr>
        <w:spacing w:after="0" w:line="240" w:lineRule="auto"/>
        <w:rPr>
          <w:rFonts w:cstheme="minorHAnsi"/>
        </w:rPr>
      </w:pPr>
    </w:p>
    <w:p w:rsidR="00D173EE" w:rsidRPr="0051513F" w:rsidRDefault="00D173EE" w:rsidP="00D173EE">
      <w:pPr>
        <w:spacing w:after="0" w:line="240" w:lineRule="auto"/>
        <w:rPr>
          <w:rFonts w:eastAsia="Times New Roman" w:cstheme="minorHAnsi"/>
          <w:lang w:val="en" w:eastAsia="en-NZ"/>
        </w:rPr>
      </w:pPr>
      <w:r w:rsidRPr="0051513F">
        <w:rPr>
          <w:rFonts w:cstheme="minorHAnsi"/>
        </w:rPr>
        <w:t xml:space="preserve">Unless you are making an online submission, you must send </w:t>
      </w:r>
      <w:r w:rsidRPr="0069472D">
        <w:rPr>
          <w:rFonts w:cstheme="minorHAnsi"/>
          <w:b/>
        </w:rPr>
        <w:t xml:space="preserve">two </w:t>
      </w:r>
      <w:r w:rsidRPr="0069472D">
        <w:rPr>
          <w:rFonts w:eastAsia="Times New Roman" w:cstheme="minorHAnsi"/>
          <w:b/>
          <w:lang w:val="en" w:eastAsia="en-NZ"/>
        </w:rPr>
        <w:t>copies</w:t>
      </w:r>
      <w:r w:rsidRPr="00F03135">
        <w:rPr>
          <w:rFonts w:eastAsia="Times New Roman" w:cstheme="minorHAnsi"/>
          <w:lang w:val="en" w:eastAsia="en-NZ"/>
        </w:rPr>
        <w:t xml:space="preserve"> of each </w:t>
      </w:r>
      <w:r w:rsidRPr="0051513F">
        <w:rPr>
          <w:rFonts w:eastAsia="Times New Roman" w:cstheme="minorHAnsi"/>
          <w:lang w:val="en" w:eastAsia="en-NZ"/>
        </w:rPr>
        <w:t xml:space="preserve">written </w:t>
      </w:r>
      <w:r w:rsidRPr="00F03135">
        <w:rPr>
          <w:rFonts w:eastAsia="Times New Roman" w:cstheme="minorHAnsi"/>
          <w:lang w:val="en" w:eastAsia="en-NZ"/>
        </w:rPr>
        <w:t xml:space="preserve">submission </w:t>
      </w:r>
      <w:r w:rsidRPr="0051513F">
        <w:rPr>
          <w:rFonts w:eastAsia="Times New Roman" w:cstheme="minorHAnsi"/>
          <w:lang w:val="en" w:eastAsia="en-NZ"/>
        </w:rPr>
        <w:t>to the select committee secretariat before the closing date for submissions</w:t>
      </w:r>
      <w:r w:rsidR="0069472D">
        <w:rPr>
          <w:rFonts w:eastAsia="Times New Roman" w:cstheme="minorHAnsi"/>
          <w:lang w:val="en" w:eastAsia="en-NZ"/>
        </w:rPr>
        <w:t xml:space="preserve"> – </w:t>
      </w:r>
      <w:r w:rsidR="0069472D" w:rsidRPr="0069472D">
        <w:rPr>
          <w:rFonts w:eastAsia="Times New Roman" w:cstheme="minorHAnsi"/>
          <w:b/>
          <w:lang w:val="en" w:eastAsia="en-NZ"/>
        </w:rPr>
        <w:t>21 June 2012</w:t>
      </w:r>
      <w:r w:rsidR="0069472D">
        <w:rPr>
          <w:rFonts w:eastAsia="Times New Roman" w:cstheme="minorHAnsi"/>
          <w:lang w:val="en" w:eastAsia="en-NZ"/>
        </w:rPr>
        <w:t>.</w:t>
      </w:r>
    </w:p>
    <w:p w:rsidR="00D173EE" w:rsidRPr="0051513F" w:rsidRDefault="00D173EE" w:rsidP="00D173EE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D173EE" w:rsidRPr="0051513F" w:rsidRDefault="00D173EE" w:rsidP="00D173EE">
      <w:pPr>
        <w:spacing w:after="0" w:line="240" w:lineRule="auto"/>
        <w:rPr>
          <w:rFonts w:cstheme="minorHAnsi"/>
        </w:rPr>
      </w:pPr>
      <w:r w:rsidRPr="0051513F">
        <w:rPr>
          <w:rFonts w:cstheme="minorHAnsi"/>
        </w:rPr>
        <w:t>Address your submission to:</w:t>
      </w:r>
    </w:p>
    <w:p w:rsidR="00D173EE" w:rsidRPr="0051513F" w:rsidRDefault="00D173EE" w:rsidP="00D173EE">
      <w:pPr>
        <w:spacing w:after="0" w:line="240" w:lineRule="auto"/>
        <w:rPr>
          <w:rFonts w:cstheme="minorHAnsi"/>
        </w:rPr>
      </w:pPr>
    </w:p>
    <w:p w:rsidR="00D173EE" w:rsidRPr="0051513F" w:rsidRDefault="00D173EE" w:rsidP="00D173EE">
      <w:pPr>
        <w:spacing w:after="0" w:line="240" w:lineRule="auto"/>
        <w:rPr>
          <w:rFonts w:cstheme="minorHAnsi"/>
          <w:i/>
        </w:rPr>
      </w:pPr>
      <w:r w:rsidRPr="0051513F">
        <w:rPr>
          <w:rFonts w:cstheme="minorHAnsi"/>
          <w:i/>
        </w:rPr>
        <w:t>Secretariat</w:t>
      </w:r>
    </w:p>
    <w:p w:rsidR="00D173EE" w:rsidRPr="0051513F" w:rsidRDefault="00D173EE" w:rsidP="00D173EE">
      <w:pPr>
        <w:spacing w:after="0" w:line="240" w:lineRule="auto"/>
        <w:rPr>
          <w:rFonts w:cstheme="minorHAnsi"/>
          <w:i/>
        </w:rPr>
      </w:pPr>
      <w:r w:rsidRPr="0051513F">
        <w:rPr>
          <w:rFonts w:cstheme="minorHAnsi"/>
          <w:i/>
        </w:rPr>
        <w:t>Commerce Committee</w:t>
      </w:r>
    </w:p>
    <w:p w:rsidR="00D173EE" w:rsidRPr="0051513F" w:rsidRDefault="00D173EE" w:rsidP="00D173EE">
      <w:pPr>
        <w:spacing w:after="0" w:line="240" w:lineRule="auto"/>
        <w:rPr>
          <w:rFonts w:cstheme="minorHAnsi"/>
          <w:i/>
        </w:rPr>
      </w:pPr>
      <w:r w:rsidRPr="0051513F">
        <w:rPr>
          <w:rFonts w:cstheme="minorHAnsi"/>
          <w:i/>
        </w:rPr>
        <w:t>Select Committee Office</w:t>
      </w:r>
    </w:p>
    <w:p w:rsidR="00D173EE" w:rsidRPr="0051513F" w:rsidRDefault="00D173EE" w:rsidP="00D173EE">
      <w:pPr>
        <w:spacing w:after="0" w:line="240" w:lineRule="auto"/>
        <w:rPr>
          <w:rFonts w:cstheme="minorHAnsi"/>
          <w:i/>
        </w:rPr>
      </w:pPr>
      <w:r w:rsidRPr="0051513F">
        <w:rPr>
          <w:rFonts w:cstheme="minorHAnsi"/>
          <w:i/>
        </w:rPr>
        <w:t>Parliament Buildings</w:t>
      </w:r>
    </w:p>
    <w:p w:rsidR="00D173EE" w:rsidRPr="0051513F" w:rsidRDefault="00D173EE" w:rsidP="00D173EE">
      <w:pPr>
        <w:spacing w:after="0" w:line="240" w:lineRule="auto"/>
        <w:rPr>
          <w:rFonts w:cstheme="minorHAnsi"/>
          <w:i/>
        </w:rPr>
      </w:pPr>
      <w:r w:rsidRPr="0051513F">
        <w:rPr>
          <w:rFonts w:cstheme="minorHAnsi"/>
          <w:i/>
        </w:rPr>
        <w:t>WELLINGTON 6011</w:t>
      </w:r>
    </w:p>
    <w:p w:rsidR="00D173EE" w:rsidRPr="0051513F" w:rsidRDefault="00D173EE" w:rsidP="00D173EE">
      <w:pPr>
        <w:spacing w:after="0" w:line="240" w:lineRule="auto"/>
        <w:rPr>
          <w:rFonts w:cstheme="minorHAnsi"/>
        </w:rPr>
      </w:pPr>
    </w:p>
    <w:p w:rsidR="00D173EE" w:rsidRPr="0051513F" w:rsidRDefault="00D173EE" w:rsidP="00D173EE">
      <w:pPr>
        <w:spacing w:after="0" w:line="240" w:lineRule="auto"/>
        <w:rPr>
          <w:rFonts w:cstheme="minorHAnsi"/>
        </w:rPr>
      </w:pPr>
      <w:r w:rsidRPr="0051513F">
        <w:rPr>
          <w:rFonts w:cstheme="minorHAnsi"/>
        </w:rPr>
        <w:t>You will need to pay postage to send your submission.</w:t>
      </w:r>
    </w:p>
    <w:p w:rsidR="00D173EE" w:rsidRPr="0051513F" w:rsidRDefault="00D173EE" w:rsidP="00D173EE">
      <w:pPr>
        <w:spacing w:after="0" w:line="240" w:lineRule="auto"/>
        <w:rPr>
          <w:rFonts w:eastAsia="Times New Roman" w:cstheme="minorHAnsi"/>
          <w:lang w:val="en" w:eastAsia="en-NZ"/>
        </w:rPr>
      </w:pPr>
    </w:p>
    <w:p w:rsidR="00D173EE" w:rsidRPr="0051513F" w:rsidRDefault="00D173EE">
      <w:pPr>
        <w:rPr>
          <w:rFonts w:cstheme="minorHAnsi"/>
        </w:rPr>
      </w:pPr>
    </w:p>
    <w:p w:rsidR="00663B59" w:rsidRDefault="00A63378" w:rsidP="00A63378">
      <w:pPr>
        <w:rPr>
          <w:rFonts w:cstheme="minorHAnsi"/>
          <w:color w:val="000000"/>
          <w:u w:val="single"/>
        </w:rPr>
      </w:pPr>
      <w:r>
        <w:rPr>
          <w:rStyle w:val="Strong"/>
          <w:rFonts w:cstheme="minorHAnsi"/>
          <w:color w:val="000000"/>
          <w:u w:val="single"/>
        </w:rPr>
        <w:t>Appendix: SAMPLE SUBMISSION</w:t>
      </w:r>
      <w:r w:rsidR="00D173EE" w:rsidRPr="0051513F">
        <w:rPr>
          <w:rFonts w:cstheme="minorHAnsi"/>
          <w:color w:val="000000"/>
          <w:u w:val="single"/>
        </w:rPr>
        <w:br/>
      </w:r>
    </w:p>
    <w:p w:rsidR="00A63378" w:rsidRPr="009E487B" w:rsidRDefault="00D173EE" w:rsidP="00A63378">
      <w:pPr>
        <w:rPr>
          <w:b/>
        </w:rPr>
      </w:pPr>
      <w:r w:rsidRPr="0051513F">
        <w:rPr>
          <w:rFonts w:cstheme="minorHAnsi"/>
          <w:color w:val="000000"/>
          <w:u w:val="single"/>
        </w:rPr>
        <w:br/>
      </w:r>
      <w:r w:rsidR="00A63378" w:rsidRPr="009E487B">
        <w:rPr>
          <w:b/>
        </w:rPr>
        <w:t>SUBMISSION ON THE GAMBLING (GAMBLING HARM REDUCTION) AMENDMENT BILL</w:t>
      </w:r>
    </w:p>
    <w:p w:rsidR="00A63378" w:rsidRPr="009E487B" w:rsidRDefault="00A63378" w:rsidP="00A63378">
      <w:pPr>
        <w:rPr>
          <w:b/>
        </w:rPr>
      </w:pPr>
      <w:r w:rsidRPr="009E487B">
        <w:rPr>
          <w:b/>
        </w:rPr>
        <w:t>TO THE COMMERCE COMMITTEE</w:t>
      </w:r>
    </w:p>
    <w:p w:rsidR="00A63378" w:rsidRDefault="00A63378" w:rsidP="00A63378">
      <w:r w:rsidRPr="009E487B">
        <w:rPr>
          <w:b/>
        </w:rPr>
        <w:t>FROM</w:t>
      </w:r>
      <w:r>
        <w:t xml:space="preserve"> </w:t>
      </w:r>
      <w:r w:rsidRPr="009E487B">
        <w:rPr>
          <w:i/>
        </w:rPr>
        <w:t>[insert name of sports organisation or sports club]</w:t>
      </w:r>
    </w:p>
    <w:p w:rsidR="00A63378" w:rsidRPr="009E487B" w:rsidRDefault="00A63378" w:rsidP="00A63378">
      <w:pPr>
        <w:rPr>
          <w:i/>
        </w:rPr>
      </w:pPr>
      <w:r w:rsidRPr="009E487B">
        <w:rPr>
          <w:u w:val="single"/>
        </w:rPr>
        <w:t>Contact:</w:t>
      </w:r>
      <w:r>
        <w:t xml:space="preserve"> </w:t>
      </w:r>
      <w:r w:rsidRPr="009E487B">
        <w:rPr>
          <w:i/>
        </w:rPr>
        <w:t>[insert contact person name, daytime phone and email address]</w:t>
      </w:r>
    </w:p>
    <w:p w:rsidR="00A63378" w:rsidRPr="00EB3BFD" w:rsidRDefault="00A63378" w:rsidP="00A63378">
      <w:pPr>
        <w:rPr>
          <w:i/>
        </w:rPr>
      </w:pPr>
      <w:r w:rsidRPr="00EB3BFD">
        <w:rPr>
          <w:i/>
        </w:rPr>
        <w:t>[Note whether you wish to appear before the Committee to speak to your submission – this is optional]</w:t>
      </w:r>
    </w:p>
    <w:p w:rsidR="00A63378" w:rsidRPr="009E487B" w:rsidRDefault="00A63378" w:rsidP="00A63378">
      <w:pPr>
        <w:rPr>
          <w:b/>
        </w:rPr>
      </w:pPr>
      <w:r w:rsidRPr="009E487B">
        <w:rPr>
          <w:b/>
        </w:rPr>
        <w:t>SUBMISSION</w:t>
      </w:r>
    </w:p>
    <w:p w:rsidR="00A63378" w:rsidRDefault="00A63378" w:rsidP="00A63378">
      <w:r>
        <w:t>We recommend that the Gambling (Gambling Harm Reduction) Amendment Bill not proceed due to the damage it will do to sport in New Zealand.</w:t>
      </w:r>
    </w:p>
    <w:p w:rsidR="00A63378" w:rsidRDefault="00A63378" w:rsidP="00A63378">
      <w:r>
        <w:t xml:space="preserve">This submission is made in support of the submission by the National Sports Organisations Leadership Group and the </w:t>
      </w:r>
      <w:r w:rsidRPr="009E487B">
        <w:rPr>
          <w:i/>
        </w:rPr>
        <w:t>[insert name of relevant national sports organisation</w:t>
      </w:r>
      <w:r>
        <w:rPr>
          <w:i/>
        </w:rPr>
        <w:t xml:space="preserve"> if a sports club</w:t>
      </w:r>
      <w:r w:rsidRPr="009E487B">
        <w:rPr>
          <w:i/>
        </w:rPr>
        <w:t>].</w:t>
      </w:r>
    </w:p>
    <w:p w:rsidR="00A63378" w:rsidRDefault="00A63378" w:rsidP="00A63378">
      <w:r>
        <w:t>We believe the Bill is ill-conceived because in the cause of gambling harm reduction it will deliver the perverse outcome of doing profound damage to sport in New Zealand.</w:t>
      </w:r>
    </w:p>
    <w:p w:rsidR="00A63378" w:rsidRDefault="00A63378" w:rsidP="00A63378">
      <w:r>
        <w:t>We believe the changes to the mechanism for distributing net proceeds from non-casino gaming machines proposed in the Bill will: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Do lasting and widespread harm to sports organisations and sports clubs in New Zealand;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Harm community health and wellbeing, community cohesion and connection;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Reduce support for clubs from national sports organisations impacting on volunteers, officials, coaches, administrators, athletes and sportspeople;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Undermine the tremendous work done by sports organisations and sports clubs to get more people active and engaged in community sports;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Significantly increasing the cost of participation and reduce access to participation in community sport;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Jeopardise a number of future national, regional and club sports events and cause some to cease altogether;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Reduce transparency by fragmenting funding amongst local Councils and politicise the funding process;</w:t>
      </w:r>
    </w:p>
    <w:p w:rsidR="00A63378" w:rsidRDefault="00A63378" w:rsidP="00A63378">
      <w:pPr>
        <w:pStyle w:val="ListParagraph"/>
        <w:numPr>
          <w:ilvl w:val="0"/>
          <w:numId w:val="8"/>
        </w:numPr>
      </w:pPr>
      <w:r>
        <w:t>Hinder the future development of sport and efforts to grow the sporting success and reputation of New Zealand.</w:t>
      </w:r>
    </w:p>
    <w:p w:rsidR="00A63378" w:rsidRDefault="00A63378" w:rsidP="00A63378">
      <w:r>
        <w:t>We believe that proposals to reduce gambling harm would be better served through a comprehensive and considered review of gambling harm.</w:t>
      </w:r>
    </w:p>
    <w:p w:rsidR="00A63378" w:rsidRDefault="00A63378" w:rsidP="00A63378">
      <w:r>
        <w:lastRenderedPageBreak/>
        <w:t>We believe that proposals to strengthen compliance and transparency in the distribution of net proceeds from non-casino gaming machines would be better served through working with the sector to tighten exiting legislation and regulation</w:t>
      </w:r>
      <w:r w:rsidR="00A162A9">
        <w:t xml:space="preserve"> where necessary</w:t>
      </w:r>
      <w:r>
        <w:t>.</w:t>
      </w:r>
    </w:p>
    <w:p w:rsidR="00A63378" w:rsidRDefault="00A63378" w:rsidP="00A63378">
      <w:r>
        <w:t>We recommend that the Bill not proceed.</w:t>
      </w:r>
    </w:p>
    <w:p w:rsidR="00D173EE" w:rsidRPr="00A63378" w:rsidRDefault="00D173EE" w:rsidP="00AD4A70">
      <w:pPr>
        <w:spacing w:after="0" w:line="240" w:lineRule="auto"/>
        <w:rPr>
          <w:rFonts w:cstheme="minorHAnsi"/>
          <w:b/>
          <w:bCs/>
          <w:color w:val="000000"/>
        </w:rPr>
      </w:pPr>
    </w:p>
    <w:sectPr w:rsidR="00D173EE" w:rsidRPr="00A633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52" w:rsidRDefault="00301252" w:rsidP="00673F25">
      <w:pPr>
        <w:spacing w:after="0" w:line="240" w:lineRule="auto"/>
      </w:pPr>
      <w:r>
        <w:separator/>
      </w:r>
    </w:p>
  </w:endnote>
  <w:endnote w:type="continuationSeparator" w:id="0">
    <w:p w:rsidR="00301252" w:rsidRDefault="00301252" w:rsidP="006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52" w:rsidRDefault="00301252" w:rsidP="00673F25">
      <w:pPr>
        <w:spacing w:after="0" w:line="240" w:lineRule="auto"/>
      </w:pPr>
      <w:r>
        <w:separator/>
      </w:r>
    </w:p>
  </w:footnote>
  <w:footnote w:type="continuationSeparator" w:id="0">
    <w:p w:rsidR="00301252" w:rsidRDefault="00301252" w:rsidP="0067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20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3F25" w:rsidRDefault="00673F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F25" w:rsidRDefault="00673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BDA"/>
    <w:multiLevelType w:val="hybridMultilevel"/>
    <w:tmpl w:val="50C4E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396"/>
    <w:multiLevelType w:val="hybridMultilevel"/>
    <w:tmpl w:val="0D20C2E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44399"/>
    <w:multiLevelType w:val="hybridMultilevel"/>
    <w:tmpl w:val="E93C62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20FFD"/>
    <w:multiLevelType w:val="hybridMultilevel"/>
    <w:tmpl w:val="F3CC94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6879"/>
    <w:multiLevelType w:val="hybridMultilevel"/>
    <w:tmpl w:val="428A3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E40AF"/>
    <w:multiLevelType w:val="hybridMultilevel"/>
    <w:tmpl w:val="4E4AC7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715D2"/>
    <w:multiLevelType w:val="hybridMultilevel"/>
    <w:tmpl w:val="9CF6F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F0EFD"/>
    <w:multiLevelType w:val="hybridMultilevel"/>
    <w:tmpl w:val="58226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5"/>
    <w:rsid w:val="00194179"/>
    <w:rsid w:val="00194425"/>
    <w:rsid w:val="00205918"/>
    <w:rsid w:val="00255AE7"/>
    <w:rsid w:val="002D2043"/>
    <w:rsid w:val="00301252"/>
    <w:rsid w:val="003806FD"/>
    <w:rsid w:val="003F5B98"/>
    <w:rsid w:val="00480880"/>
    <w:rsid w:val="004B234A"/>
    <w:rsid w:val="0051513F"/>
    <w:rsid w:val="00612293"/>
    <w:rsid w:val="00616C2D"/>
    <w:rsid w:val="006257BA"/>
    <w:rsid w:val="00636737"/>
    <w:rsid w:val="00663B59"/>
    <w:rsid w:val="00673F25"/>
    <w:rsid w:val="0069472D"/>
    <w:rsid w:val="006D3B8A"/>
    <w:rsid w:val="006E045F"/>
    <w:rsid w:val="007E7C12"/>
    <w:rsid w:val="00821FF7"/>
    <w:rsid w:val="008A745D"/>
    <w:rsid w:val="008C4877"/>
    <w:rsid w:val="009824FC"/>
    <w:rsid w:val="00992A04"/>
    <w:rsid w:val="009D41B6"/>
    <w:rsid w:val="00A162A9"/>
    <w:rsid w:val="00A63378"/>
    <w:rsid w:val="00AD4A70"/>
    <w:rsid w:val="00BC7711"/>
    <w:rsid w:val="00BE7299"/>
    <w:rsid w:val="00C31DF1"/>
    <w:rsid w:val="00C574EC"/>
    <w:rsid w:val="00CE1430"/>
    <w:rsid w:val="00D0088E"/>
    <w:rsid w:val="00D173EE"/>
    <w:rsid w:val="00DF5604"/>
    <w:rsid w:val="00E239AA"/>
    <w:rsid w:val="00E632BC"/>
    <w:rsid w:val="00F03135"/>
    <w:rsid w:val="00F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24FC"/>
    <w:rPr>
      <w:b/>
      <w:bCs/>
    </w:rPr>
  </w:style>
  <w:style w:type="character" w:styleId="Hyperlink">
    <w:name w:val="Hyperlink"/>
    <w:basedOn w:val="DefaultParagraphFont"/>
    <w:uiPriority w:val="99"/>
    <w:unhideWhenUsed/>
    <w:rsid w:val="006122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73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25"/>
  </w:style>
  <w:style w:type="paragraph" w:styleId="Footer">
    <w:name w:val="footer"/>
    <w:basedOn w:val="Normal"/>
    <w:link w:val="FooterChar"/>
    <w:uiPriority w:val="99"/>
    <w:unhideWhenUsed/>
    <w:rsid w:val="0067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24FC"/>
    <w:rPr>
      <w:b/>
      <w:bCs/>
    </w:rPr>
  </w:style>
  <w:style w:type="character" w:styleId="Hyperlink">
    <w:name w:val="Hyperlink"/>
    <w:basedOn w:val="DefaultParagraphFont"/>
    <w:uiPriority w:val="99"/>
    <w:unhideWhenUsed/>
    <w:rsid w:val="006122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73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25"/>
  </w:style>
  <w:style w:type="paragraph" w:styleId="Footer">
    <w:name w:val="footer"/>
    <w:basedOn w:val="Normal"/>
    <w:link w:val="FooterChar"/>
    <w:uiPriority w:val="99"/>
    <w:unhideWhenUsed/>
    <w:rsid w:val="0067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0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68911593">
                  <w:marLeft w:val="195"/>
                  <w:marRight w:val="18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3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74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62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984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nz/en-NZ/PB/SC/MakeSub/5/0/3/50SCCO_SCF_00DBHOH_BILL10323_1-Gambling-Gambling-Harm-Reduction-Amendme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liament.nz/NR/rdonlyres/ACB8A16D-D905-416C-AE98-A6BFB07E34B5/163597/makingasubmission2010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Armitage</dc:creator>
  <cp:lastModifiedBy>Voyager</cp:lastModifiedBy>
  <cp:revision>2</cp:revision>
  <dcterms:created xsi:type="dcterms:W3CDTF">2012-06-11T22:47:00Z</dcterms:created>
  <dcterms:modified xsi:type="dcterms:W3CDTF">2012-06-11T22:47:00Z</dcterms:modified>
</cp:coreProperties>
</file>